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795FC4" w14:textId="77777777" w:rsidR="00D16C8B" w:rsidRPr="00CF5408" w:rsidRDefault="00D16C8B" w:rsidP="00D16C8B">
      <w:pPr>
        <w:spacing w:after="0" w:line="240" w:lineRule="auto"/>
        <w:jc w:val="center"/>
        <w:rPr>
          <w:rFonts w:ascii="Times New Roman" w:hAnsi="Times New Roman" w:cs="Times New Roman"/>
          <w:b/>
          <w:bCs/>
          <w:sz w:val="24"/>
          <w:szCs w:val="24"/>
        </w:rPr>
      </w:pPr>
      <w:r w:rsidRPr="00CF5408">
        <w:rPr>
          <w:rFonts w:ascii="Times New Roman" w:hAnsi="Times New Roman" w:cs="Times New Roman"/>
          <w:b/>
          <w:bCs/>
          <w:sz w:val="24"/>
          <w:szCs w:val="24"/>
        </w:rPr>
        <w:t>FORMULARIO</w:t>
      </w:r>
      <w:r w:rsidRPr="00CF5408">
        <w:rPr>
          <w:rFonts w:ascii="Times New Roman" w:eastAsia="Times New Roman" w:hAnsi="Times New Roman" w:cs="Times New Roman"/>
          <w:b/>
          <w:bCs/>
          <w:color w:val="000000"/>
          <w:sz w:val="24"/>
          <w:szCs w:val="24"/>
          <w:lang w:eastAsia="es-CR"/>
        </w:rPr>
        <w:t xml:space="preserve"> DE SOLICITUD DE CERTIFICADOS DE CONTINGENTES ARANCELARIOS DE IMPORTACIÓN EN CASOS DE NO OPERACIÓN DEL SISTEMA INFORMÁTICO DE CONTROL ADUANERO.</w:t>
      </w:r>
    </w:p>
    <w:p w14:paraId="6C5B8D82" w14:textId="77777777" w:rsidR="00D16C8B" w:rsidRPr="00CF5408" w:rsidRDefault="00D16C8B" w:rsidP="00D16C8B">
      <w:pPr>
        <w:spacing w:after="0" w:line="240" w:lineRule="auto"/>
        <w:rPr>
          <w:rFonts w:ascii="Times New Roman" w:hAnsi="Times New Roman" w:cs="Times New Roman"/>
          <w:b/>
          <w:bCs/>
          <w:sz w:val="24"/>
          <w:szCs w:val="24"/>
        </w:rPr>
      </w:pPr>
    </w:p>
    <w:tbl>
      <w:tblPr>
        <w:tblStyle w:val="Tablaconcuadrcula"/>
        <w:tblW w:w="8783" w:type="dxa"/>
        <w:tblLook w:val="04A0" w:firstRow="1" w:lastRow="0" w:firstColumn="1" w:lastColumn="0" w:noHBand="0" w:noVBand="1"/>
      </w:tblPr>
      <w:tblGrid>
        <w:gridCol w:w="4673"/>
        <w:gridCol w:w="4110"/>
      </w:tblGrid>
      <w:tr w:rsidR="00D16C8B" w:rsidRPr="00CF5408" w14:paraId="1FD5D1C5" w14:textId="77777777" w:rsidTr="00816CB4">
        <w:tc>
          <w:tcPr>
            <w:tcW w:w="4673" w:type="dxa"/>
            <w:shd w:val="pct12" w:color="auto" w:fill="auto"/>
            <w:vAlign w:val="center"/>
          </w:tcPr>
          <w:p w14:paraId="0F50B3FC"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r w:rsidRPr="00CF5408">
              <w:rPr>
                <w:rFonts w:ascii="Times New Roman" w:eastAsia="Times New Roman" w:hAnsi="Times New Roman" w:cs="Times New Roman"/>
                <w:b/>
                <w:bCs/>
                <w:color w:val="000000"/>
                <w:sz w:val="24"/>
                <w:szCs w:val="24"/>
                <w:lang w:eastAsia="es-CR"/>
              </w:rPr>
              <w:t>Nombre completo o razón social del solicitante</w:t>
            </w:r>
          </w:p>
        </w:tc>
        <w:tc>
          <w:tcPr>
            <w:tcW w:w="4110" w:type="dxa"/>
            <w:shd w:val="pct12" w:color="auto" w:fill="auto"/>
            <w:vAlign w:val="center"/>
          </w:tcPr>
          <w:p w14:paraId="2615727C"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r w:rsidRPr="00CF5408">
              <w:rPr>
                <w:rFonts w:ascii="Times New Roman" w:eastAsia="Times New Roman" w:hAnsi="Times New Roman" w:cs="Times New Roman"/>
                <w:b/>
                <w:bCs/>
                <w:color w:val="000000"/>
                <w:sz w:val="24"/>
                <w:szCs w:val="24"/>
                <w:lang w:eastAsia="es-CR"/>
              </w:rPr>
              <w:t>Número del documento de identificación oficial del solicitante</w:t>
            </w:r>
          </w:p>
        </w:tc>
      </w:tr>
      <w:tr w:rsidR="00D16C8B" w:rsidRPr="00CF5408" w14:paraId="10F39F0C" w14:textId="77777777" w:rsidTr="00816CB4">
        <w:tc>
          <w:tcPr>
            <w:tcW w:w="4673" w:type="dxa"/>
            <w:tcBorders>
              <w:bottom w:val="single" w:sz="4" w:space="0" w:color="auto"/>
            </w:tcBorders>
            <w:vAlign w:val="center"/>
          </w:tcPr>
          <w:p w14:paraId="68DD3A6C"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0A17227F"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34930CC6"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tc>
        <w:tc>
          <w:tcPr>
            <w:tcW w:w="4110" w:type="dxa"/>
            <w:tcBorders>
              <w:bottom w:val="single" w:sz="4" w:space="0" w:color="auto"/>
            </w:tcBorders>
            <w:vAlign w:val="center"/>
          </w:tcPr>
          <w:p w14:paraId="085DC8F9"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tc>
      </w:tr>
      <w:tr w:rsidR="00D16C8B" w:rsidRPr="00CF5408" w14:paraId="3BF96C78" w14:textId="77777777" w:rsidTr="00816CB4">
        <w:tc>
          <w:tcPr>
            <w:tcW w:w="4673" w:type="dxa"/>
            <w:tcBorders>
              <w:bottom w:val="single" w:sz="4" w:space="0" w:color="auto"/>
            </w:tcBorders>
            <w:shd w:val="pct12" w:color="auto" w:fill="auto"/>
            <w:vAlign w:val="center"/>
          </w:tcPr>
          <w:p w14:paraId="6D2957BD"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r w:rsidRPr="00CF5408">
              <w:rPr>
                <w:rFonts w:ascii="Times New Roman" w:eastAsia="Times New Roman" w:hAnsi="Times New Roman" w:cs="Times New Roman"/>
                <w:b/>
                <w:bCs/>
                <w:color w:val="000000"/>
                <w:sz w:val="24"/>
                <w:szCs w:val="24"/>
                <w:lang w:eastAsia="es-CR"/>
              </w:rPr>
              <w:t>Nombre completo del representante legal o apoderado (personas jurídicas)</w:t>
            </w:r>
          </w:p>
        </w:tc>
        <w:tc>
          <w:tcPr>
            <w:tcW w:w="4110" w:type="dxa"/>
            <w:tcBorders>
              <w:bottom w:val="single" w:sz="4" w:space="0" w:color="auto"/>
            </w:tcBorders>
            <w:shd w:val="pct12" w:color="auto" w:fill="auto"/>
            <w:vAlign w:val="center"/>
          </w:tcPr>
          <w:p w14:paraId="6617D955"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r w:rsidRPr="00CF5408">
              <w:rPr>
                <w:rFonts w:ascii="Times New Roman" w:eastAsia="Times New Roman" w:hAnsi="Times New Roman" w:cs="Times New Roman"/>
                <w:b/>
                <w:bCs/>
                <w:color w:val="000000"/>
                <w:sz w:val="24"/>
                <w:szCs w:val="24"/>
                <w:lang w:eastAsia="es-CR"/>
              </w:rPr>
              <w:t>Número de identificación</w:t>
            </w:r>
          </w:p>
        </w:tc>
      </w:tr>
      <w:tr w:rsidR="00D16C8B" w:rsidRPr="00CF5408" w14:paraId="516E6B69" w14:textId="77777777" w:rsidTr="00816CB4">
        <w:tc>
          <w:tcPr>
            <w:tcW w:w="4673" w:type="dxa"/>
            <w:tcBorders>
              <w:bottom w:val="single" w:sz="4" w:space="0" w:color="auto"/>
            </w:tcBorders>
            <w:shd w:val="clear" w:color="auto" w:fill="auto"/>
            <w:vAlign w:val="center"/>
          </w:tcPr>
          <w:p w14:paraId="6AC30238"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p>
          <w:p w14:paraId="56391B40"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p>
          <w:p w14:paraId="67D73838"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p>
        </w:tc>
        <w:tc>
          <w:tcPr>
            <w:tcW w:w="4110" w:type="dxa"/>
            <w:shd w:val="clear" w:color="auto" w:fill="auto"/>
            <w:vAlign w:val="center"/>
          </w:tcPr>
          <w:p w14:paraId="4694B19B"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p>
        </w:tc>
      </w:tr>
      <w:tr w:rsidR="00D16C8B" w:rsidRPr="00CF5408" w14:paraId="3C71A9C1" w14:textId="77777777" w:rsidTr="00816CB4">
        <w:trPr>
          <w:trHeight w:val="589"/>
        </w:trPr>
        <w:tc>
          <w:tcPr>
            <w:tcW w:w="4673" w:type="dxa"/>
            <w:shd w:val="pct12" w:color="auto" w:fill="auto"/>
            <w:vAlign w:val="center"/>
          </w:tcPr>
          <w:p w14:paraId="141B8EC3"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r w:rsidRPr="00CF5408">
              <w:rPr>
                <w:rFonts w:ascii="Times New Roman" w:eastAsia="Times New Roman" w:hAnsi="Times New Roman" w:cs="Times New Roman"/>
                <w:b/>
                <w:bCs/>
                <w:color w:val="000000"/>
                <w:sz w:val="24"/>
                <w:szCs w:val="24"/>
                <w:lang w:eastAsia="es-CR"/>
              </w:rPr>
              <w:t>Instrumento comercial bajo el que se otorga el contingente</w:t>
            </w:r>
          </w:p>
        </w:tc>
        <w:tc>
          <w:tcPr>
            <w:tcW w:w="4110" w:type="dxa"/>
            <w:vAlign w:val="center"/>
          </w:tcPr>
          <w:p w14:paraId="00408CBC"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4763BD1F"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585B2A46"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tc>
      </w:tr>
      <w:tr w:rsidR="00D16C8B" w:rsidRPr="00CF5408" w14:paraId="17236F32" w14:textId="77777777" w:rsidTr="00816CB4">
        <w:trPr>
          <w:trHeight w:val="286"/>
        </w:trPr>
        <w:tc>
          <w:tcPr>
            <w:tcW w:w="4673" w:type="dxa"/>
            <w:tcBorders>
              <w:bottom w:val="single" w:sz="4" w:space="0" w:color="auto"/>
            </w:tcBorders>
            <w:shd w:val="pct12" w:color="auto" w:fill="auto"/>
            <w:vAlign w:val="center"/>
          </w:tcPr>
          <w:p w14:paraId="6F8A2149"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r w:rsidRPr="00CF5408">
              <w:rPr>
                <w:rFonts w:ascii="Times New Roman" w:eastAsia="Times New Roman" w:hAnsi="Times New Roman" w:cs="Times New Roman"/>
                <w:b/>
                <w:bCs/>
                <w:color w:val="000000"/>
                <w:sz w:val="24"/>
                <w:szCs w:val="24"/>
                <w:lang w:eastAsia="es-CR"/>
              </w:rPr>
              <w:t>Producto</w:t>
            </w:r>
          </w:p>
        </w:tc>
        <w:tc>
          <w:tcPr>
            <w:tcW w:w="4110" w:type="dxa"/>
            <w:vAlign w:val="center"/>
          </w:tcPr>
          <w:p w14:paraId="212BD4FF" w14:textId="77777777" w:rsidR="00D16C8B" w:rsidRPr="00CF5408" w:rsidRDefault="00D16C8B" w:rsidP="00816CB4">
            <w:pPr>
              <w:jc w:val="both"/>
              <w:rPr>
                <w:rFonts w:ascii="Times New Roman" w:eastAsia="Times New Roman" w:hAnsi="Times New Roman" w:cs="Times New Roman"/>
                <w:noProof/>
                <w:color w:val="000000"/>
                <w:sz w:val="24"/>
                <w:szCs w:val="24"/>
                <w:lang w:eastAsia="es-CR"/>
              </w:rPr>
            </w:pPr>
          </w:p>
          <w:p w14:paraId="29970EA2" w14:textId="77777777" w:rsidR="00D16C8B" w:rsidRPr="00CF5408" w:rsidRDefault="00D16C8B" w:rsidP="00816CB4">
            <w:pPr>
              <w:jc w:val="both"/>
              <w:rPr>
                <w:rFonts w:ascii="Times New Roman" w:eastAsia="Times New Roman" w:hAnsi="Times New Roman" w:cs="Times New Roman"/>
                <w:noProof/>
                <w:color w:val="000000"/>
                <w:sz w:val="24"/>
                <w:szCs w:val="24"/>
                <w:lang w:eastAsia="es-CR"/>
              </w:rPr>
            </w:pPr>
          </w:p>
          <w:p w14:paraId="23192815" w14:textId="77777777" w:rsidR="00D16C8B" w:rsidRPr="00CF5408" w:rsidRDefault="00D16C8B" w:rsidP="00816CB4">
            <w:pPr>
              <w:jc w:val="both"/>
              <w:rPr>
                <w:rFonts w:ascii="Times New Roman" w:eastAsia="Times New Roman" w:hAnsi="Times New Roman" w:cs="Times New Roman"/>
                <w:noProof/>
                <w:color w:val="000000"/>
                <w:sz w:val="24"/>
                <w:szCs w:val="24"/>
                <w:lang w:eastAsia="es-CR"/>
              </w:rPr>
            </w:pPr>
          </w:p>
        </w:tc>
      </w:tr>
      <w:tr w:rsidR="00D16C8B" w:rsidRPr="00CF5408" w14:paraId="4ADFD169" w14:textId="77777777" w:rsidTr="00816CB4">
        <w:tc>
          <w:tcPr>
            <w:tcW w:w="4673" w:type="dxa"/>
            <w:shd w:val="pct12" w:color="auto" w:fill="auto"/>
            <w:vAlign w:val="center"/>
          </w:tcPr>
          <w:p w14:paraId="456D822B"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r w:rsidRPr="00CF5408">
              <w:rPr>
                <w:rFonts w:ascii="Times New Roman" w:eastAsia="Times New Roman" w:hAnsi="Times New Roman" w:cs="Times New Roman"/>
                <w:b/>
                <w:bCs/>
                <w:color w:val="000000"/>
                <w:sz w:val="24"/>
                <w:szCs w:val="24"/>
                <w:lang w:eastAsia="es-CR"/>
              </w:rPr>
              <w:t>Volumen solicitado</w:t>
            </w:r>
          </w:p>
        </w:tc>
        <w:tc>
          <w:tcPr>
            <w:tcW w:w="4110" w:type="dxa"/>
            <w:vAlign w:val="center"/>
          </w:tcPr>
          <w:p w14:paraId="15277D85"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27071F40"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57469C1C"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tc>
      </w:tr>
      <w:tr w:rsidR="00D16C8B" w:rsidRPr="00CF5408" w14:paraId="54DFF03C" w14:textId="77777777" w:rsidTr="00816CB4">
        <w:tc>
          <w:tcPr>
            <w:tcW w:w="4673" w:type="dxa"/>
            <w:shd w:val="pct12" w:color="auto" w:fill="auto"/>
            <w:vAlign w:val="center"/>
          </w:tcPr>
          <w:p w14:paraId="077190ED"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r w:rsidRPr="00CF5408">
              <w:rPr>
                <w:rFonts w:ascii="Times New Roman" w:eastAsia="Times New Roman" w:hAnsi="Times New Roman" w:cs="Times New Roman"/>
                <w:b/>
                <w:bCs/>
                <w:color w:val="000000"/>
                <w:sz w:val="24"/>
                <w:szCs w:val="24"/>
                <w:lang w:eastAsia="es-CR"/>
              </w:rPr>
              <w:t>Aduana de control</w:t>
            </w:r>
          </w:p>
        </w:tc>
        <w:tc>
          <w:tcPr>
            <w:tcW w:w="4110" w:type="dxa"/>
            <w:vAlign w:val="center"/>
          </w:tcPr>
          <w:p w14:paraId="2AD1772A"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40D56066"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tc>
      </w:tr>
      <w:tr w:rsidR="00D16C8B" w:rsidRPr="00CF5408" w14:paraId="610F53C6" w14:textId="77777777" w:rsidTr="00816CB4">
        <w:tc>
          <w:tcPr>
            <w:tcW w:w="4673" w:type="dxa"/>
            <w:shd w:val="pct12" w:color="auto" w:fill="auto"/>
            <w:vAlign w:val="center"/>
          </w:tcPr>
          <w:p w14:paraId="2E101D11" w14:textId="77777777" w:rsidR="00D16C8B" w:rsidRPr="00CF5408" w:rsidRDefault="00D16C8B" w:rsidP="00816CB4">
            <w:pPr>
              <w:jc w:val="both"/>
              <w:rPr>
                <w:rFonts w:ascii="Times New Roman" w:eastAsia="Times New Roman" w:hAnsi="Times New Roman" w:cs="Times New Roman"/>
                <w:b/>
                <w:bCs/>
                <w:color w:val="000000"/>
                <w:sz w:val="24"/>
                <w:szCs w:val="24"/>
                <w:lang w:eastAsia="es-CR"/>
              </w:rPr>
            </w:pPr>
            <w:r w:rsidRPr="00CF5408">
              <w:rPr>
                <w:rFonts w:ascii="Times New Roman" w:eastAsia="Times New Roman" w:hAnsi="Times New Roman" w:cs="Times New Roman"/>
                <w:b/>
                <w:bCs/>
                <w:color w:val="000000"/>
                <w:sz w:val="24"/>
                <w:szCs w:val="24"/>
                <w:lang w:eastAsia="es-CR"/>
              </w:rPr>
              <w:t>Nombre del solicitante o representante legal</w:t>
            </w:r>
          </w:p>
        </w:tc>
        <w:tc>
          <w:tcPr>
            <w:tcW w:w="4110" w:type="dxa"/>
            <w:vAlign w:val="center"/>
          </w:tcPr>
          <w:p w14:paraId="3B37E4E6"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p w14:paraId="6A552F95" w14:textId="77777777" w:rsidR="00D16C8B" w:rsidRPr="00CF5408" w:rsidRDefault="00D16C8B" w:rsidP="00816CB4">
            <w:pPr>
              <w:jc w:val="both"/>
              <w:rPr>
                <w:rFonts w:ascii="Times New Roman" w:eastAsia="Times New Roman" w:hAnsi="Times New Roman" w:cs="Times New Roman"/>
                <w:color w:val="000000"/>
                <w:sz w:val="24"/>
                <w:szCs w:val="24"/>
                <w:lang w:eastAsia="es-CR"/>
              </w:rPr>
            </w:pPr>
          </w:p>
        </w:tc>
      </w:tr>
      <w:tr w:rsidR="00D16C8B" w:rsidRPr="00CF5408" w14:paraId="5B9F4AC8" w14:textId="77777777" w:rsidTr="00816CB4">
        <w:tc>
          <w:tcPr>
            <w:tcW w:w="8783" w:type="dxa"/>
            <w:gridSpan w:val="2"/>
            <w:tcBorders>
              <w:bottom w:val="single" w:sz="4" w:space="0" w:color="auto"/>
            </w:tcBorders>
            <w:shd w:val="pct12" w:color="auto" w:fill="auto"/>
            <w:vAlign w:val="center"/>
          </w:tcPr>
          <w:p w14:paraId="240DBB4F" w14:textId="77777777" w:rsidR="00D16C8B" w:rsidRPr="00CF5408" w:rsidRDefault="00D16C8B" w:rsidP="00816CB4">
            <w:pPr>
              <w:jc w:val="center"/>
              <w:rPr>
                <w:rFonts w:ascii="Times New Roman" w:eastAsia="Times New Roman" w:hAnsi="Times New Roman" w:cs="Times New Roman"/>
                <w:color w:val="000000"/>
                <w:sz w:val="24"/>
                <w:szCs w:val="24"/>
                <w:lang w:eastAsia="es-CR"/>
              </w:rPr>
            </w:pPr>
          </w:p>
          <w:p w14:paraId="3DD77A26" w14:textId="77777777" w:rsidR="00D16C8B" w:rsidRPr="00CF5408" w:rsidRDefault="00D16C8B" w:rsidP="00816CB4">
            <w:pPr>
              <w:jc w:val="center"/>
              <w:rPr>
                <w:rFonts w:ascii="Times New Roman" w:eastAsia="Times New Roman" w:hAnsi="Times New Roman" w:cs="Times New Roman"/>
                <w:color w:val="000000"/>
                <w:sz w:val="24"/>
                <w:szCs w:val="24"/>
                <w:lang w:eastAsia="es-CR"/>
              </w:rPr>
            </w:pPr>
          </w:p>
          <w:p w14:paraId="0E75E357" w14:textId="77777777" w:rsidR="00D16C8B" w:rsidRPr="00CF5408" w:rsidRDefault="00D16C8B" w:rsidP="00816CB4">
            <w:pPr>
              <w:jc w:val="center"/>
              <w:rPr>
                <w:rFonts w:ascii="Times New Roman" w:eastAsia="Times New Roman" w:hAnsi="Times New Roman" w:cs="Times New Roman"/>
                <w:color w:val="000000"/>
                <w:sz w:val="24"/>
                <w:szCs w:val="24"/>
                <w:lang w:eastAsia="es-CR"/>
              </w:rPr>
            </w:pPr>
            <w:r w:rsidRPr="00CF5408">
              <w:rPr>
                <w:rFonts w:ascii="Times New Roman" w:eastAsia="Times New Roman" w:hAnsi="Times New Roman" w:cs="Times New Roman"/>
                <w:color w:val="000000"/>
                <w:sz w:val="24"/>
                <w:szCs w:val="24"/>
                <w:lang w:eastAsia="es-CR"/>
              </w:rPr>
              <w:t>Firma</w:t>
            </w:r>
          </w:p>
        </w:tc>
      </w:tr>
    </w:tbl>
    <w:p w14:paraId="519B9573" w14:textId="5906D5B2" w:rsidR="00D16C8B" w:rsidRDefault="00D16C8B" w:rsidP="00D16C8B">
      <w:pPr>
        <w:rPr>
          <w:rFonts w:ascii="Times New Roman" w:eastAsia="Times New Roman" w:hAnsi="Times New Roman" w:cs="Times New Roman"/>
          <w:color w:val="000000"/>
          <w:sz w:val="24"/>
          <w:szCs w:val="24"/>
          <w:lang w:eastAsia="es-CR"/>
        </w:rPr>
      </w:pPr>
    </w:p>
    <w:p w14:paraId="3731212B" w14:textId="1296B4DE" w:rsidR="00BA1708" w:rsidRPr="00CF5408" w:rsidRDefault="00BA1708" w:rsidP="00BA1708">
      <w:pPr>
        <w:spacing w:after="0" w:line="240" w:lineRule="auto"/>
        <w:rPr>
          <w:rFonts w:ascii="Times New Roman" w:eastAsia="Times New Roman" w:hAnsi="Times New Roman" w:cs="Times New Roman"/>
          <w:b/>
          <w:bCs/>
          <w:color w:val="000000"/>
          <w:sz w:val="24"/>
          <w:szCs w:val="24"/>
          <w:lang w:eastAsia="es-CR"/>
        </w:rPr>
      </w:pPr>
      <w:proofErr w:type="gramStart"/>
      <w:r w:rsidRPr="00CF5408">
        <w:rPr>
          <w:rFonts w:ascii="Times New Roman" w:eastAsia="Times New Roman" w:hAnsi="Times New Roman" w:cs="Times New Roman"/>
          <w:b/>
          <w:bCs/>
          <w:color w:val="000000"/>
          <w:sz w:val="24"/>
          <w:szCs w:val="24"/>
          <w:lang w:eastAsia="es-CR"/>
        </w:rPr>
        <w:t>Documentos</w:t>
      </w:r>
      <w:r>
        <w:rPr>
          <w:rFonts w:ascii="Times New Roman" w:eastAsia="Times New Roman" w:hAnsi="Times New Roman" w:cs="Times New Roman"/>
          <w:b/>
          <w:bCs/>
          <w:color w:val="000000"/>
          <w:sz w:val="24"/>
          <w:szCs w:val="24"/>
          <w:lang w:eastAsia="es-CR"/>
        </w:rPr>
        <w:t xml:space="preserve"> a aportar</w:t>
      </w:r>
      <w:proofErr w:type="gramEnd"/>
      <w:r w:rsidRPr="00CF5408">
        <w:rPr>
          <w:rFonts w:ascii="Times New Roman" w:eastAsia="Times New Roman" w:hAnsi="Times New Roman" w:cs="Times New Roman"/>
          <w:b/>
          <w:bCs/>
          <w:color w:val="000000"/>
          <w:sz w:val="24"/>
          <w:szCs w:val="24"/>
          <w:lang w:eastAsia="es-CR"/>
        </w:rPr>
        <w:t>:</w:t>
      </w:r>
    </w:p>
    <w:p w14:paraId="72D24144" w14:textId="77777777" w:rsidR="00BA1708" w:rsidRPr="00CF5408" w:rsidRDefault="00BA1708" w:rsidP="00BA1708">
      <w:pPr>
        <w:spacing w:after="0" w:line="240" w:lineRule="auto"/>
        <w:rPr>
          <w:rFonts w:ascii="Times New Roman" w:eastAsia="Times New Roman" w:hAnsi="Times New Roman" w:cs="Times New Roman"/>
          <w:color w:val="000000"/>
          <w:sz w:val="24"/>
          <w:szCs w:val="24"/>
          <w:lang w:eastAsia="es-CR"/>
        </w:rPr>
      </w:pPr>
    </w:p>
    <w:p w14:paraId="071EB4F5" w14:textId="77777777" w:rsidR="00BA1708" w:rsidRPr="00CF5408" w:rsidRDefault="00BA1708" w:rsidP="00BA1708">
      <w:pPr>
        <w:pStyle w:val="Prrafodelista"/>
        <w:numPr>
          <w:ilvl w:val="0"/>
          <w:numId w:val="1"/>
        </w:numPr>
        <w:spacing w:after="0" w:line="240" w:lineRule="auto"/>
        <w:ind w:left="709" w:hanging="283"/>
        <w:jc w:val="both"/>
        <w:rPr>
          <w:rFonts w:ascii="Times New Roman" w:eastAsia="Times New Roman" w:hAnsi="Times New Roman" w:cs="Times New Roman"/>
          <w:color w:val="000000"/>
          <w:sz w:val="24"/>
          <w:szCs w:val="24"/>
          <w:lang w:eastAsia="es-CR"/>
        </w:rPr>
      </w:pPr>
      <w:bookmarkStart w:id="0" w:name="_Hlk101965492"/>
      <w:r w:rsidRPr="00CF5408">
        <w:rPr>
          <w:rFonts w:ascii="Times New Roman" w:eastAsia="Times New Roman" w:hAnsi="Times New Roman" w:cs="Times New Roman"/>
          <w:color w:val="000000"/>
          <w:sz w:val="24"/>
          <w:szCs w:val="24"/>
          <w:lang w:eastAsia="es-CR"/>
        </w:rPr>
        <w:t>Certificación de Personería Jurídica emitida por un Notario Público, donde se indique el número de cédula jurídica asignado; o bien, por el Registro Nacional. En caso de certificaciones notariales y registrales no digitales, estas no deberán tener más de tres meses de emitidas. En caso de certificaciones registrales digitales, estas no deberán tener más de quince días naturales de emitidas. Las certificaciones y autenticaciones emitidas por Notario Público deberán cumplir con los lineamientos emitidos por la Dirección Nacional de Notariado.</w:t>
      </w:r>
    </w:p>
    <w:bookmarkEnd w:id="0"/>
    <w:p w14:paraId="4010DA2B" w14:textId="77777777" w:rsidR="00BA1708" w:rsidRPr="00CF5408" w:rsidRDefault="00BA1708" w:rsidP="00BA1708">
      <w:pPr>
        <w:pStyle w:val="Prrafodelista"/>
        <w:spacing w:after="0" w:line="240" w:lineRule="auto"/>
        <w:ind w:left="709" w:hanging="283"/>
        <w:jc w:val="both"/>
        <w:rPr>
          <w:rFonts w:ascii="Times New Roman" w:eastAsia="Times New Roman" w:hAnsi="Times New Roman" w:cs="Times New Roman"/>
          <w:color w:val="000000"/>
          <w:sz w:val="24"/>
          <w:szCs w:val="24"/>
          <w:lang w:eastAsia="es-CR"/>
        </w:rPr>
      </w:pPr>
    </w:p>
    <w:p w14:paraId="5540C088" w14:textId="77777777" w:rsidR="00BA1708" w:rsidRDefault="00BA1708" w:rsidP="00BA1708">
      <w:pPr>
        <w:pStyle w:val="Prrafodelista"/>
        <w:numPr>
          <w:ilvl w:val="0"/>
          <w:numId w:val="1"/>
        </w:numPr>
        <w:spacing w:after="0" w:line="240" w:lineRule="auto"/>
        <w:ind w:left="709" w:hanging="283"/>
        <w:jc w:val="both"/>
        <w:rPr>
          <w:rFonts w:ascii="Times New Roman" w:eastAsia="Times New Roman" w:hAnsi="Times New Roman" w:cs="Times New Roman"/>
          <w:color w:val="000000"/>
          <w:sz w:val="24"/>
          <w:szCs w:val="24"/>
          <w:lang w:eastAsia="es-CR"/>
        </w:rPr>
      </w:pPr>
      <w:r w:rsidRPr="00BA1708">
        <w:rPr>
          <w:rFonts w:ascii="Times New Roman" w:eastAsia="Times New Roman" w:hAnsi="Times New Roman" w:cs="Times New Roman"/>
          <w:color w:val="000000"/>
          <w:sz w:val="24"/>
          <w:szCs w:val="24"/>
          <w:lang w:eastAsia="es-CR"/>
        </w:rPr>
        <w:t>Poder especial en caso de que la solicitud la efectúe una persona distinta al solicitante o al representante legal, en este último caso cuando se trate de personas jurídicas, con indicación expresa de que el Poder lo faculta para realizar dicha solicitud en su nombre.</w:t>
      </w:r>
    </w:p>
    <w:p w14:paraId="30270D14" w14:textId="77777777" w:rsidR="00BA1708" w:rsidRPr="00BA1708" w:rsidRDefault="00BA1708" w:rsidP="00BA1708">
      <w:pPr>
        <w:pStyle w:val="Prrafodelista"/>
        <w:rPr>
          <w:rFonts w:ascii="Times New Roman" w:eastAsia="Times New Roman" w:hAnsi="Times New Roman" w:cs="Times New Roman"/>
          <w:color w:val="000000"/>
          <w:sz w:val="24"/>
          <w:szCs w:val="24"/>
          <w:lang w:eastAsia="es-CR"/>
        </w:rPr>
      </w:pPr>
    </w:p>
    <w:p w14:paraId="76410386" w14:textId="503D2852" w:rsidR="00BA1708" w:rsidRPr="00BA1708" w:rsidRDefault="00BA1708" w:rsidP="00BA1708">
      <w:pPr>
        <w:pStyle w:val="Prrafodelista"/>
        <w:numPr>
          <w:ilvl w:val="0"/>
          <w:numId w:val="1"/>
        </w:numPr>
        <w:spacing w:after="0" w:line="240" w:lineRule="auto"/>
        <w:ind w:left="709" w:hanging="283"/>
        <w:jc w:val="both"/>
        <w:rPr>
          <w:rFonts w:ascii="Times New Roman" w:eastAsia="Times New Roman" w:hAnsi="Times New Roman" w:cs="Times New Roman"/>
          <w:color w:val="000000"/>
          <w:sz w:val="24"/>
          <w:szCs w:val="24"/>
          <w:lang w:eastAsia="es-CR"/>
        </w:rPr>
      </w:pPr>
      <w:r w:rsidRPr="00BA1708">
        <w:rPr>
          <w:rFonts w:ascii="Times New Roman" w:eastAsia="Times New Roman" w:hAnsi="Times New Roman" w:cs="Times New Roman"/>
          <w:color w:val="000000"/>
          <w:sz w:val="24"/>
          <w:szCs w:val="24"/>
          <w:lang w:eastAsia="es-CR"/>
        </w:rPr>
        <w:lastRenderedPageBreak/>
        <w:t>En el caso contingentes asignados de previo a la emisión de la presente resolución, deberá presentarse una declaración jurada en la que el solicitante indique: volumen total asignado y el volumen utilizado a la fecha de solicitud. Igualmente indicará, en caso de existir diferencia en los volúmenes declarados y los registrados de manera oficial por la autoridad aduanera, que asumirá el pago de los aranceles correspondientes en el caso de corroborarse la diferencia de volúmenes. La consignación de estos datos corresponde al interesado y releva al Ministerio de Comercio Exterior de responsabilidad en relación con esta información.</w:t>
      </w:r>
    </w:p>
    <w:sectPr w:rsidR="00BA1708" w:rsidRPr="00BA1708">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3D1DF5"/>
    <w:multiLevelType w:val="hybridMultilevel"/>
    <w:tmpl w:val="2924A73E"/>
    <w:lvl w:ilvl="0" w:tplc="86B41424">
      <w:start w:val="1"/>
      <w:numFmt w:val="lowerLetter"/>
      <w:lvlText w:val="%1)"/>
      <w:lvlJc w:val="left"/>
      <w:pPr>
        <w:ind w:left="2134" w:hanging="360"/>
      </w:pPr>
      <w:rPr>
        <w:b/>
        <w:bCs/>
      </w:rPr>
    </w:lvl>
    <w:lvl w:ilvl="1" w:tplc="140A0019" w:tentative="1">
      <w:start w:val="1"/>
      <w:numFmt w:val="lowerLetter"/>
      <w:lvlText w:val="%2."/>
      <w:lvlJc w:val="left"/>
      <w:pPr>
        <w:ind w:left="2854" w:hanging="360"/>
      </w:pPr>
    </w:lvl>
    <w:lvl w:ilvl="2" w:tplc="140A001B" w:tentative="1">
      <w:start w:val="1"/>
      <w:numFmt w:val="lowerRoman"/>
      <w:lvlText w:val="%3."/>
      <w:lvlJc w:val="right"/>
      <w:pPr>
        <w:ind w:left="3574" w:hanging="180"/>
      </w:pPr>
    </w:lvl>
    <w:lvl w:ilvl="3" w:tplc="140A000F" w:tentative="1">
      <w:start w:val="1"/>
      <w:numFmt w:val="decimal"/>
      <w:lvlText w:val="%4."/>
      <w:lvlJc w:val="left"/>
      <w:pPr>
        <w:ind w:left="4294" w:hanging="360"/>
      </w:pPr>
    </w:lvl>
    <w:lvl w:ilvl="4" w:tplc="140A0019" w:tentative="1">
      <w:start w:val="1"/>
      <w:numFmt w:val="lowerLetter"/>
      <w:lvlText w:val="%5."/>
      <w:lvlJc w:val="left"/>
      <w:pPr>
        <w:ind w:left="5014" w:hanging="360"/>
      </w:pPr>
    </w:lvl>
    <w:lvl w:ilvl="5" w:tplc="140A001B" w:tentative="1">
      <w:start w:val="1"/>
      <w:numFmt w:val="lowerRoman"/>
      <w:lvlText w:val="%6."/>
      <w:lvlJc w:val="right"/>
      <w:pPr>
        <w:ind w:left="5734" w:hanging="180"/>
      </w:pPr>
    </w:lvl>
    <w:lvl w:ilvl="6" w:tplc="140A000F" w:tentative="1">
      <w:start w:val="1"/>
      <w:numFmt w:val="decimal"/>
      <w:lvlText w:val="%7."/>
      <w:lvlJc w:val="left"/>
      <w:pPr>
        <w:ind w:left="6454" w:hanging="360"/>
      </w:pPr>
    </w:lvl>
    <w:lvl w:ilvl="7" w:tplc="140A0019" w:tentative="1">
      <w:start w:val="1"/>
      <w:numFmt w:val="lowerLetter"/>
      <w:lvlText w:val="%8."/>
      <w:lvlJc w:val="left"/>
      <w:pPr>
        <w:ind w:left="7174" w:hanging="360"/>
      </w:pPr>
    </w:lvl>
    <w:lvl w:ilvl="8" w:tplc="140A001B" w:tentative="1">
      <w:start w:val="1"/>
      <w:numFmt w:val="lowerRoman"/>
      <w:lvlText w:val="%9."/>
      <w:lvlJc w:val="right"/>
      <w:pPr>
        <w:ind w:left="7894" w:hanging="180"/>
      </w:pPr>
    </w:lvl>
  </w:abstractNum>
  <w:num w:numId="1" w16cid:durableId="13423220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C8B"/>
    <w:rsid w:val="00565A3A"/>
    <w:rsid w:val="00BA1708"/>
    <w:rsid w:val="00D16C8B"/>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AD9E9"/>
  <w15:chartTrackingRefBased/>
  <w15:docId w15:val="{0D667A80-6533-489B-B592-2B40CE5EF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C8B"/>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D16C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BA17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312</Words>
  <Characters>1718</Characters>
  <Application>Microsoft Office Word</Application>
  <DocSecurity>0</DocSecurity>
  <Lines>14</Lines>
  <Paragraphs>4</Paragraphs>
  <ScaleCrop>false</ScaleCrop>
  <Company/>
  <LinksUpToDate>false</LinksUpToDate>
  <CharactersWithSpaces>2026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Vivian Campos</dc:creator>
  <cp:keywords/>
  <dc:description/>
  <cp:lastModifiedBy>Vivian Campos</cp:lastModifiedBy>
  <cp:revision>2</cp:revision>
  <dcterms:created xsi:type="dcterms:W3CDTF">2022-05-06T00:44:00Z</dcterms:created>
  <dcterms:modified xsi:type="dcterms:W3CDTF">2022-05-06T00:51:00Z</dcterms:modified>
</cp:coreProperties>
</file>